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13BE" w14:textId="26B84FD6" w:rsidR="00670F92" w:rsidRPr="00670F92" w:rsidRDefault="0042167E" w:rsidP="00670F92">
      <w:r w:rsidRPr="0042167E">
        <w:rPr>
          <w:noProof/>
          <w:sz w:val="32"/>
          <w:szCs w:val="32"/>
        </w:rPr>
        <w:drawing>
          <wp:anchor distT="0" distB="0" distL="114300" distR="114300" simplePos="0" relativeHeight="251658240" behindDoc="1" locked="0" layoutInCell="1" allowOverlap="1" wp14:anchorId="6671B7C7" wp14:editId="7A2EBDCB">
            <wp:simplePos x="0" y="0"/>
            <wp:positionH relativeFrom="margin">
              <wp:posOffset>4785360</wp:posOffset>
            </wp:positionH>
            <wp:positionV relativeFrom="paragraph">
              <wp:posOffset>-548640</wp:posOffset>
            </wp:positionV>
            <wp:extent cx="1498256" cy="861060"/>
            <wp:effectExtent l="0" t="0" r="0" b="0"/>
            <wp:wrapNone/>
            <wp:docPr id="833212942" name="Picture 1" descr="A logo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12942" name="Picture 1" descr="A logo with red lett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8256" cy="861060"/>
                    </a:xfrm>
                    <a:prstGeom prst="rect">
                      <a:avLst/>
                    </a:prstGeom>
                  </pic:spPr>
                </pic:pic>
              </a:graphicData>
            </a:graphic>
            <wp14:sizeRelH relativeFrom="margin">
              <wp14:pctWidth>0</wp14:pctWidth>
            </wp14:sizeRelH>
            <wp14:sizeRelV relativeFrom="margin">
              <wp14:pctHeight>0</wp14:pctHeight>
            </wp14:sizeRelV>
          </wp:anchor>
        </w:drawing>
      </w:r>
      <w:r w:rsidRPr="0042167E">
        <w:rPr>
          <w:b/>
          <w:bCs/>
          <w:noProof/>
          <w:sz w:val="32"/>
          <w:szCs w:val="32"/>
        </w:rPr>
        <w:drawing>
          <wp:anchor distT="0" distB="0" distL="114300" distR="114300" simplePos="0" relativeHeight="251659264" behindDoc="1" locked="0" layoutInCell="1" allowOverlap="1" wp14:anchorId="6B0C642B" wp14:editId="05787BB7">
            <wp:simplePos x="0" y="0"/>
            <wp:positionH relativeFrom="margin">
              <wp:posOffset>3886200</wp:posOffset>
            </wp:positionH>
            <wp:positionV relativeFrom="paragraph">
              <wp:posOffset>-554355</wp:posOffset>
            </wp:positionV>
            <wp:extent cx="876300" cy="879203"/>
            <wp:effectExtent l="0" t="0" r="0" b="0"/>
            <wp:wrapNone/>
            <wp:docPr id="1236571687" name="Picture 2" descr="A logo of a viking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71687" name="Picture 2" descr="A logo of a viking ship&#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79203"/>
                    </a:xfrm>
                    <a:prstGeom prst="rect">
                      <a:avLst/>
                    </a:prstGeom>
                  </pic:spPr>
                </pic:pic>
              </a:graphicData>
            </a:graphic>
            <wp14:sizeRelH relativeFrom="margin">
              <wp14:pctWidth>0</wp14:pctWidth>
            </wp14:sizeRelH>
            <wp14:sizeRelV relativeFrom="margin">
              <wp14:pctHeight>0</wp14:pctHeight>
            </wp14:sizeRelV>
          </wp:anchor>
        </w:drawing>
      </w:r>
      <w:r w:rsidR="00670F92" w:rsidRPr="0042167E">
        <w:rPr>
          <w:sz w:val="32"/>
          <w:szCs w:val="32"/>
        </w:rPr>
        <w:t>REGARDING REPARKING</w:t>
      </w:r>
      <w:r w:rsidR="00670F92">
        <w:t>:</w:t>
      </w:r>
      <w:bookmarkStart w:id="0" w:name="10.12.050"/>
    </w:p>
    <w:p w14:paraId="6243FDCE" w14:textId="19C701E8" w:rsidR="00670F92" w:rsidRDefault="00670F92" w:rsidP="00670F92">
      <w:pPr>
        <w:rPr>
          <w:b/>
          <w:bCs/>
        </w:rPr>
      </w:pPr>
    </w:p>
    <w:p w14:paraId="0F5C4B7F" w14:textId="712BF082" w:rsidR="00670F92" w:rsidRPr="00E74FF8" w:rsidRDefault="00670F92" w:rsidP="00670F92">
      <w:pPr>
        <w:rPr>
          <w:b/>
          <w:bCs/>
        </w:rPr>
      </w:pPr>
      <w:r>
        <w:rPr>
          <w:b/>
          <w:bCs/>
        </w:rPr>
        <w:t xml:space="preserve">Poulsbo Municipal Code </w:t>
      </w:r>
      <w:r w:rsidRPr="00E74FF8">
        <w:rPr>
          <w:b/>
          <w:bCs/>
        </w:rPr>
        <w:t>10.12.050</w:t>
      </w:r>
      <w:bookmarkEnd w:id="0"/>
      <w:proofErr w:type="gramStart"/>
      <w:r>
        <w:rPr>
          <w:b/>
          <w:bCs/>
        </w:rPr>
        <w:t>:</w:t>
      </w:r>
      <w:r w:rsidRPr="00E74FF8">
        <w:rPr>
          <w:b/>
          <w:bCs/>
        </w:rPr>
        <w:t> </w:t>
      </w:r>
      <w:r>
        <w:rPr>
          <w:b/>
          <w:bCs/>
        </w:rPr>
        <w:t xml:space="preserve"> </w:t>
      </w:r>
      <w:r w:rsidRPr="00E74FF8">
        <w:rPr>
          <w:b/>
          <w:bCs/>
        </w:rPr>
        <w:t>Moving</w:t>
      </w:r>
      <w:proofErr w:type="gramEnd"/>
      <w:r w:rsidRPr="00E74FF8">
        <w:rPr>
          <w:b/>
          <w:bCs/>
        </w:rPr>
        <w:t xml:space="preserve"> and reparking in same time zone or block.</w:t>
      </w:r>
    </w:p>
    <w:p w14:paraId="62C8F105" w14:textId="45D379DF" w:rsidR="00670F92" w:rsidRPr="00E74FF8" w:rsidRDefault="00670F92" w:rsidP="00670F92">
      <w:r w:rsidRPr="00E74FF8">
        <w:t xml:space="preserve">Where a time limit is established by official signs, no vehicle may be reparked on either side of the same street in the restricted time zone </w:t>
      </w:r>
      <w:proofErr w:type="gramStart"/>
      <w:r w:rsidRPr="00E74FF8">
        <w:t>in order to</w:t>
      </w:r>
      <w:proofErr w:type="gramEnd"/>
      <w:r w:rsidRPr="00E74FF8">
        <w:t xml:space="preserve"> extend the vehicle’s parking time beyond the time limits established. For purposes of this section, a vehicle shall be deemed to be reparked and in violation of this section despite any movement of the vehicle unless the vehicle is moved to another street with a different street name than the street the vehicle was originally parked upon. It is no defense that the vehicle had been moved out of the zone for less than one hour </w:t>
      </w:r>
      <w:proofErr w:type="gramStart"/>
      <w:r w:rsidRPr="00E74FF8">
        <w:t>before</w:t>
      </w:r>
      <w:proofErr w:type="gramEnd"/>
      <w:r w:rsidRPr="00E74FF8">
        <w:t xml:space="preserve"> reparked in that zone. (Ord. 2007-40 § 7, 2007: Ord. 2005-17 § 1 (part), 2005; Ord. 83-39 § 10, 1983)</w:t>
      </w:r>
    </w:p>
    <w:p w14:paraId="4A77AC21" w14:textId="112B9D57" w:rsidR="00670F92" w:rsidRDefault="00670F92"/>
    <w:p w14:paraId="347DC659" w14:textId="0CC3723F" w:rsidR="00670F92" w:rsidRPr="00670F92" w:rsidRDefault="00670F92">
      <w:pPr>
        <w:rPr>
          <w:b/>
          <w:bCs/>
        </w:rPr>
      </w:pPr>
      <w:r w:rsidRPr="00670F92">
        <w:rPr>
          <w:b/>
          <w:bCs/>
        </w:rPr>
        <w:t>EXAMPLE</w:t>
      </w:r>
      <w:r w:rsidR="00006C80">
        <w:rPr>
          <w:b/>
          <w:bCs/>
        </w:rPr>
        <w:t xml:space="preserve"> SCENARIOS:</w:t>
      </w:r>
    </w:p>
    <w:p w14:paraId="1D7F8350" w14:textId="1344D3BC" w:rsidR="00006C80" w:rsidRPr="00006C80" w:rsidRDefault="00006C80" w:rsidP="00670F92">
      <w:pPr>
        <w:rPr>
          <w:i/>
          <w:iCs/>
        </w:rPr>
      </w:pPr>
      <w:r w:rsidRPr="00006C80">
        <w:rPr>
          <w:i/>
          <w:iCs/>
        </w:rPr>
        <w:t xml:space="preserve">Note: King Olaf </w:t>
      </w:r>
      <w:r w:rsidR="008A03DD">
        <w:rPr>
          <w:i/>
          <w:iCs/>
        </w:rPr>
        <w:t xml:space="preserve">Public </w:t>
      </w:r>
      <w:r w:rsidRPr="00006C80">
        <w:rPr>
          <w:i/>
          <w:iCs/>
        </w:rPr>
        <w:t xml:space="preserve">Lot, Big Anderson Lot and Little Anderson Lot are each considered as a </w:t>
      </w:r>
      <w:r w:rsidR="00A9459B">
        <w:rPr>
          <w:i/>
          <w:iCs/>
        </w:rPr>
        <w:t xml:space="preserve">separate </w:t>
      </w:r>
      <w:r w:rsidRPr="00006C80">
        <w:rPr>
          <w:i/>
          <w:iCs/>
        </w:rPr>
        <w:t>“street.”</w:t>
      </w:r>
    </w:p>
    <w:p w14:paraId="50441235" w14:textId="2CEBC138" w:rsidR="00670F92" w:rsidRPr="00670F92" w:rsidRDefault="00670F92" w:rsidP="00670F92">
      <w:pPr>
        <w:numPr>
          <w:ilvl w:val="0"/>
          <w:numId w:val="1"/>
        </w:numPr>
      </w:pPr>
      <w:r>
        <w:t xml:space="preserve">If </w:t>
      </w:r>
      <w:r w:rsidRPr="00670F92">
        <w:t>someone parks in</w:t>
      </w:r>
      <w:r w:rsidR="008A03DD">
        <w:t xml:space="preserve"> the</w:t>
      </w:r>
      <w:r w:rsidRPr="00670F92">
        <w:t xml:space="preserve"> King Olaf</w:t>
      </w:r>
      <w:r w:rsidR="008A03DD">
        <w:t xml:space="preserve"> Public Lot</w:t>
      </w:r>
      <w:r w:rsidRPr="00670F92">
        <w:t xml:space="preserve"> and reaches their time limit and then moves their car to another space in</w:t>
      </w:r>
      <w:r w:rsidR="008A03DD">
        <w:t xml:space="preserve"> the</w:t>
      </w:r>
      <w:r w:rsidRPr="00670F92">
        <w:t xml:space="preserve"> King Olaf</w:t>
      </w:r>
      <w:r w:rsidR="008A03DD">
        <w:t xml:space="preserve"> Public Lot</w:t>
      </w:r>
      <w:r>
        <w:t>, they</w:t>
      </w:r>
      <w:r w:rsidRPr="00670F92">
        <w:t xml:space="preserve"> will get a citation</w:t>
      </w:r>
      <w:r>
        <w:t>.</w:t>
      </w:r>
    </w:p>
    <w:p w14:paraId="3F81889A" w14:textId="3610EAC4" w:rsidR="00670F92" w:rsidRPr="00670F92" w:rsidRDefault="00670F92" w:rsidP="00670F92">
      <w:pPr>
        <w:numPr>
          <w:ilvl w:val="0"/>
          <w:numId w:val="2"/>
        </w:numPr>
      </w:pPr>
      <w:r>
        <w:t>I</w:t>
      </w:r>
      <w:r w:rsidRPr="00670F92">
        <w:t xml:space="preserve">f someone parks in </w:t>
      </w:r>
      <w:r w:rsidR="008A03DD">
        <w:t xml:space="preserve">the </w:t>
      </w:r>
      <w:r w:rsidRPr="00670F92">
        <w:t>King Olaf</w:t>
      </w:r>
      <w:r w:rsidR="008A03DD">
        <w:t xml:space="preserve"> Public Lot</w:t>
      </w:r>
      <w:r w:rsidRPr="00670F92">
        <w:t xml:space="preserve"> and reaches their time limit and then moves to 3</w:t>
      </w:r>
      <w:r w:rsidRPr="00670F92">
        <w:rPr>
          <w:vertAlign w:val="superscript"/>
        </w:rPr>
        <w:t>rd</w:t>
      </w:r>
      <w:r w:rsidRPr="00670F92">
        <w:t> Ave their time</w:t>
      </w:r>
      <w:r>
        <w:t xml:space="preserve"> will</w:t>
      </w:r>
      <w:r w:rsidRPr="00670F92">
        <w:t xml:space="preserve"> start over again</w:t>
      </w:r>
      <w:r>
        <w:t xml:space="preserve">. </w:t>
      </w:r>
      <w:r w:rsidRPr="00B522A1">
        <w:t xml:space="preserve">Each time they go to a </w:t>
      </w:r>
      <w:r w:rsidR="00A9459B" w:rsidRPr="00B522A1">
        <w:t>NEW</w:t>
      </w:r>
      <w:r w:rsidRPr="00B522A1">
        <w:t xml:space="preserve"> </w:t>
      </w:r>
      <w:r w:rsidR="00A9459B" w:rsidRPr="00B522A1">
        <w:t>Time-Limited</w:t>
      </w:r>
      <w:r w:rsidRPr="00B522A1">
        <w:t xml:space="preserve"> area, they get </w:t>
      </w:r>
      <w:r w:rsidR="00A9459B" w:rsidRPr="00B522A1">
        <w:t>the</w:t>
      </w:r>
      <w:r w:rsidRPr="00B522A1">
        <w:t xml:space="preserve"> ability to park for as long as that </w:t>
      </w:r>
      <w:proofErr w:type="gramStart"/>
      <w:r w:rsidR="00A9459B" w:rsidRPr="00B522A1">
        <w:t>time-limit</w:t>
      </w:r>
      <w:proofErr w:type="gramEnd"/>
      <w:r w:rsidRPr="00B522A1">
        <w:t xml:space="preserve"> allows</w:t>
      </w:r>
      <w:r w:rsidR="00A9459B" w:rsidRPr="00B522A1">
        <w:t>.</w:t>
      </w:r>
      <w:r w:rsidR="00A9459B">
        <w:rPr>
          <w:b/>
          <w:bCs/>
        </w:rPr>
        <w:t xml:space="preserve"> </w:t>
      </w:r>
    </w:p>
    <w:p w14:paraId="4308EB9D" w14:textId="44155AFB" w:rsidR="00670F92" w:rsidRPr="00670F92" w:rsidRDefault="00670F92" w:rsidP="00670F92">
      <w:pPr>
        <w:numPr>
          <w:ilvl w:val="0"/>
          <w:numId w:val="3"/>
        </w:numPr>
      </w:pPr>
      <w:r>
        <w:t>I</w:t>
      </w:r>
      <w:r w:rsidRPr="00670F92">
        <w:t xml:space="preserve">f someone parks in </w:t>
      </w:r>
      <w:r w:rsidR="008A03DD">
        <w:t xml:space="preserve">the </w:t>
      </w:r>
      <w:r w:rsidRPr="00670F92">
        <w:t>King Olaf</w:t>
      </w:r>
      <w:r w:rsidR="008A03DD">
        <w:t xml:space="preserve"> Public Lot</w:t>
      </w:r>
      <w:r w:rsidRPr="00670F92">
        <w:t xml:space="preserve"> and reaches their time limit and then moves to 3rd Ave and reaches their time limit there and then moves to Jensen Way will have their time start over again</w:t>
      </w:r>
      <w:r>
        <w:t xml:space="preserve">. </w:t>
      </w:r>
      <w:r w:rsidR="00A9459B" w:rsidRPr="00670F92">
        <w:rPr>
          <w:b/>
          <w:bCs/>
        </w:rPr>
        <w:t xml:space="preserve">Each time they go to a </w:t>
      </w:r>
      <w:r w:rsidR="00A9459B">
        <w:rPr>
          <w:b/>
          <w:bCs/>
        </w:rPr>
        <w:t>NEW</w:t>
      </w:r>
      <w:r w:rsidR="00A9459B" w:rsidRPr="00670F92">
        <w:rPr>
          <w:b/>
          <w:bCs/>
        </w:rPr>
        <w:t xml:space="preserve"> </w:t>
      </w:r>
      <w:r w:rsidR="00A9459B">
        <w:rPr>
          <w:b/>
          <w:bCs/>
        </w:rPr>
        <w:t>Time-Limited</w:t>
      </w:r>
      <w:r w:rsidR="00A9459B" w:rsidRPr="00670F92">
        <w:rPr>
          <w:b/>
          <w:bCs/>
        </w:rPr>
        <w:t xml:space="preserve"> area, they get </w:t>
      </w:r>
      <w:r w:rsidR="00A9459B">
        <w:rPr>
          <w:b/>
          <w:bCs/>
        </w:rPr>
        <w:t>the</w:t>
      </w:r>
      <w:r w:rsidR="00A9459B" w:rsidRPr="00670F92">
        <w:rPr>
          <w:b/>
          <w:bCs/>
        </w:rPr>
        <w:t xml:space="preserve"> ability to park for as long as that </w:t>
      </w:r>
      <w:proofErr w:type="gramStart"/>
      <w:r w:rsidR="00A9459B">
        <w:rPr>
          <w:b/>
          <w:bCs/>
        </w:rPr>
        <w:t>time-limit</w:t>
      </w:r>
      <w:proofErr w:type="gramEnd"/>
      <w:r w:rsidR="00A9459B" w:rsidRPr="00670F92">
        <w:rPr>
          <w:b/>
          <w:bCs/>
        </w:rPr>
        <w:t xml:space="preserve"> allows</w:t>
      </w:r>
      <w:r w:rsidR="00A9459B">
        <w:rPr>
          <w:b/>
          <w:bCs/>
        </w:rPr>
        <w:t xml:space="preserve">. </w:t>
      </w:r>
    </w:p>
    <w:p w14:paraId="3EDA34F3" w14:textId="535F4552" w:rsidR="0042167E" w:rsidRPr="00A9459B" w:rsidRDefault="0042167E" w:rsidP="00A9459B">
      <w:pPr>
        <w:numPr>
          <w:ilvl w:val="0"/>
          <w:numId w:val="4"/>
        </w:numPr>
      </w:pPr>
      <w:r>
        <w:t>I</w:t>
      </w:r>
      <w:r w:rsidR="00670F92" w:rsidRPr="00670F92">
        <w:t xml:space="preserve">f someone parks in </w:t>
      </w:r>
      <w:r w:rsidR="008A03DD">
        <w:t xml:space="preserve">the </w:t>
      </w:r>
      <w:r w:rsidR="00670F92" w:rsidRPr="00670F92">
        <w:t>King Olaf</w:t>
      </w:r>
      <w:r w:rsidR="008A03DD">
        <w:t xml:space="preserve"> Public Lot</w:t>
      </w:r>
      <w:r w:rsidR="00670F92" w:rsidRPr="00670F92">
        <w:t xml:space="preserve"> and reaches their time limit and then moves to 3</w:t>
      </w:r>
      <w:r w:rsidR="00670F92" w:rsidRPr="00670F92">
        <w:rPr>
          <w:vertAlign w:val="superscript"/>
        </w:rPr>
        <w:t>rd</w:t>
      </w:r>
      <w:r w:rsidR="00670F92" w:rsidRPr="00670F92">
        <w:t xml:space="preserve"> Ave and reaches their time limit and then </w:t>
      </w:r>
      <w:r>
        <w:t>moves</w:t>
      </w:r>
      <w:r w:rsidR="00670F92" w:rsidRPr="00670F92">
        <w:t xml:space="preserve"> back to</w:t>
      </w:r>
      <w:r w:rsidR="008A03DD">
        <w:t xml:space="preserve"> the</w:t>
      </w:r>
      <w:r w:rsidR="00670F92" w:rsidRPr="00670F92">
        <w:t xml:space="preserve"> King Olaf</w:t>
      </w:r>
      <w:r w:rsidR="008A03DD">
        <w:t xml:space="preserve"> Public</w:t>
      </w:r>
      <w:r w:rsidR="00670F92" w:rsidRPr="00670F92">
        <w:t xml:space="preserve"> </w:t>
      </w:r>
      <w:r w:rsidR="008A03DD">
        <w:t>L</w:t>
      </w:r>
      <w:r w:rsidR="00670F92" w:rsidRPr="00670F92">
        <w:t>ot</w:t>
      </w:r>
      <w:r w:rsidR="00670F92">
        <w:t>,</w:t>
      </w:r>
      <w:r w:rsidR="00670F92" w:rsidRPr="00670F92">
        <w:t xml:space="preserve"> they </w:t>
      </w:r>
      <w:r w:rsidR="00A9459B">
        <w:t>will</w:t>
      </w:r>
      <w:r w:rsidR="00670F92">
        <w:t xml:space="preserve"> get a </w:t>
      </w:r>
      <w:r w:rsidR="00670F92" w:rsidRPr="00670F92">
        <w:t>citation</w:t>
      </w:r>
      <w:r w:rsidR="00670F92">
        <w:t xml:space="preserve">. </w:t>
      </w:r>
      <w:r w:rsidR="00670F92" w:rsidRPr="00670F92">
        <w:rPr>
          <w:b/>
          <w:bCs/>
        </w:rPr>
        <w:t xml:space="preserve">If </w:t>
      </w:r>
      <w:r w:rsidR="00A9459B">
        <w:rPr>
          <w:b/>
          <w:bCs/>
        </w:rPr>
        <w:t>they</w:t>
      </w:r>
      <w:r w:rsidR="00670F92" w:rsidRPr="00670F92">
        <w:rPr>
          <w:b/>
          <w:bCs/>
        </w:rPr>
        <w:t xml:space="preserve"> leav</w:t>
      </w:r>
      <w:r w:rsidR="00A9459B">
        <w:rPr>
          <w:b/>
          <w:bCs/>
        </w:rPr>
        <w:t>e</w:t>
      </w:r>
      <w:r w:rsidR="00670F92" w:rsidRPr="00670F92">
        <w:rPr>
          <w:b/>
          <w:bCs/>
        </w:rPr>
        <w:t xml:space="preserve"> </w:t>
      </w:r>
      <w:r w:rsidR="00FD6963">
        <w:rPr>
          <w:b/>
          <w:bCs/>
        </w:rPr>
        <w:t xml:space="preserve">a certain time-limited area </w:t>
      </w:r>
      <w:r w:rsidR="00670F92" w:rsidRPr="00670F92">
        <w:rPr>
          <w:b/>
          <w:bCs/>
        </w:rPr>
        <w:t>and com</w:t>
      </w:r>
      <w:r w:rsidR="00A9459B">
        <w:rPr>
          <w:b/>
          <w:bCs/>
        </w:rPr>
        <w:t>e</w:t>
      </w:r>
      <w:r w:rsidR="00670F92" w:rsidRPr="00670F92">
        <w:rPr>
          <w:b/>
          <w:bCs/>
        </w:rPr>
        <w:t xml:space="preserve"> back</w:t>
      </w:r>
      <w:r w:rsidR="008A03DD">
        <w:rPr>
          <w:b/>
          <w:bCs/>
        </w:rPr>
        <w:t xml:space="preserve"> to that same area,</w:t>
      </w:r>
      <w:r w:rsidR="00A9459B">
        <w:rPr>
          <w:b/>
          <w:bCs/>
        </w:rPr>
        <w:t xml:space="preserve"> it</w:t>
      </w:r>
      <w:r w:rsidR="00670F92" w:rsidRPr="00670F92">
        <w:rPr>
          <w:b/>
          <w:bCs/>
        </w:rPr>
        <w:t xml:space="preserve"> would be the same as if they had not left </w:t>
      </w:r>
      <w:r w:rsidR="00A9459B">
        <w:rPr>
          <w:b/>
          <w:bCs/>
        </w:rPr>
        <w:t>the area</w:t>
      </w:r>
      <w:r w:rsidR="00B522A1">
        <w:rPr>
          <w:b/>
          <w:bCs/>
        </w:rPr>
        <w:t xml:space="preserve"> at all</w:t>
      </w:r>
      <w:r w:rsidR="00670F92" w:rsidRPr="00670F92">
        <w:rPr>
          <w:b/>
          <w:bCs/>
        </w:rPr>
        <w:t>.</w:t>
      </w:r>
      <w:r>
        <w:rPr>
          <w:b/>
          <w:bCs/>
        </w:rPr>
        <w:t xml:space="preserve"> </w:t>
      </w:r>
      <w:r w:rsidRPr="00A9459B">
        <w:rPr>
          <w:b/>
          <w:bCs/>
          <w:u w:val="single"/>
        </w:rPr>
        <w:t>In a 24hr period, parkers cannot move back to areas where they have already parked.</w:t>
      </w:r>
    </w:p>
    <w:p w14:paraId="0E68B29A" w14:textId="77777777" w:rsidR="00A9459B" w:rsidRDefault="00A9459B" w:rsidP="00A9459B">
      <w:pPr>
        <w:ind w:left="720"/>
      </w:pPr>
    </w:p>
    <w:p w14:paraId="20BD0AC2" w14:textId="14BDD4FC" w:rsidR="0042167E" w:rsidRPr="00A9459B" w:rsidRDefault="0042167E">
      <w:r w:rsidRPr="00A9459B">
        <w:t>For questions please email: DOWNTOWNPOULSBO@LAZPARKING.COM</w:t>
      </w:r>
    </w:p>
    <w:sectPr w:rsidR="0042167E" w:rsidRPr="00A94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D95"/>
    <w:multiLevelType w:val="multilevel"/>
    <w:tmpl w:val="DBAA8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C3234"/>
    <w:multiLevelType w:val="multilevel"/>
    <w:tmpl w:val="650847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173A2"/>
    <w:multiLevelType w:val="multilevel"/>
    <w:tmpl w:val="DB284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23863"/>
    <w:multiLevelType w:val="multilevel"/>
    <w:tmpl w:val="E3CE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9859579">
    <w:abstractNumId w:val="3"/>
  </w:num>
  <w:num w:numId="2" w16cid:durableId="415134492">
    <w:abstractNumId w:val="0"/>
  </w:num>
  <w:num w:numId="3" w16cid:durableId="373848503">
    <w:abstractNumId w:val="1"/>
  </w:num>
  <w:num w:numId="4" w16cid:durableId="210025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92"/>
    <w:rsid w:val="00006C80"/>
    <w:rsid w:val="003D24A0"/>
    <w:rsid w:val="0042167E"/>
    <w:rsid w:val="00670F92"/>
    <w:rsid w:val="007B0814"/>
    <w:rsid w:val="00863747"/>
    <w:rsid w:val="008A03DD"/>
    <w:rsid w:val="00A4519E"/>
    <w:rsid w:val="00A9459B"/>
    <w:rsid w:val="00B522A1"/>
    <w:rsid w:val="00C93425"/>
    <w:rsid w:val="00E754FB"/>
    <w:rsid w:val="00FD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7AD0"/>
  <w15:chartTrackingRefBased/>
  <w15:docId w15:val="{246E20F8-443D-4ED6-9440-C6B00E87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F92"/>
    <w:rPr>
      <w:rFonts w:eastAsiaTheme="majorEastAsia" w:cstheme="majorBidi"/>
      <w:color w:val="272727" w:themeColor="text1" w:themeTint="D8"/>
    </w:rPr>
  </w:style>
  <w:style w:type="paragraph" w:styleId="Title">
    <w:name w:val="Title"/>
    <w:basedOn w:val="Normal"/>
    <w:next w:val="Normal"/>
    <w:link w:val="TitleChar"/>
    <w:uiPriority w:val="10"/>
    <w:qFormat/>
    <w:rsid w:val="00670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F92"/>
    <w:pPr>
      <w:spacing w:before="160"/>
      <w:jc w:val="center"/>
    </w:pPr>
    <w:rPr>
      <w:i/>
      <w:iCs/>
      <w:color w:val="404040" w:themeColor="text1" w:themeTint="BF"/>
    </w:rPr>
  </w:style>
  <w:style w:type="character" w:customStyle="1" w:styleId="QuoteChar">
    <w:name w:val="Quote Char"/>
    <w:basedOn w:val="DefaultParagraphFont"/>
    <w:link w:val="Quote"/>
    <w:uiPriority w:val="29"/>
    <w:rsid w:val="00670F92"/>
    <w:rPr>
      <w:i/>
      <w:iCs/>
      <w:color w:val="404040" w:themeColor="text1" w:themeTint="BF"/>
    </w:rPr>
  </w:style>
  <w:style w:type="paragraph" w:styleId="ListParagraph">
    <w:name w:val="List Paragraph"/>
    <w:basedOn w:val="Normal"/>
    <w:uiPriority w:val="34"/>
    <w:qFormat/>
    <w:rsid w:val="00670F92"/>
    <w:pPr>
      <w:ind w:left="720"/>
      <w:contextualSpacing/>
    </w:pPr>
  </w:style>
  <w:style w:type="character" w:styleId="IntenseEmphasis">
    <w:name w:val="Intense Emphasis"/>
    <w:basedOn w:val="DefaultParagraphFont"/>
    <w:uiPriority w:val="21"/>
    <w:qFormat/>
    <w:rsid w:val="00670F92"/>
    <w:rPr>
      <w:i/>
      <w:iCs/>
      <w:color w:val="0F4761" w:themeColor="accent1" w:themeShade="BF"/>
    </w:rPr>
  </w:style>
  <w:style w:type="paragraph" w:styleId="IntenseQuote">
    <w:name w:val="Intense Quote"/>
    <w:basedOn w:val="Normal"/>
    <w:next w:val="Normal"/>
    <w:link w:val="IntenseQuoteChar"/>
    <w:uiPriority w:val="30"/>
    <w:qFormat/>
    <w:rsid w:val="00670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F92"/>
    <w:rPr>
      <w:i/>
      <w:iCs/>
      <w:color w:val="0F4761" w:themeColor="accent1" w:themeShade="BF"/>
    </w:rPr>
  </w:style>
  <w:style w:type="character" w:styleId="IntenseReference">
    <w:name w:val="Intense Reference"/>
    <w:basedOn w:val="DefaultParagraphFont"/>
    <w:uiPriority w:val="32"/>
    <w:qFormat/>
    <w:rsid w:val="00670F92"/>
    <w:rPr>
      <w:b/>
      <w:bCs/>
      <w:smallCaps/>
      <w:color w:val="0F4761" w:themeColor="accent1" w:themeShade="BF"/>
      <w:spacing w:val="5"/>
    </w:rPr>
  </w:style>
  <w:style w:type="character" w:styleId="Hyperlink">
    <w:name w:val="Hyperlink"/>
    <w:basedOn w:val="DefaultParagraphFont"/>
    <w:uiPriority w:val="99"/>
    <w:unhideWhenUsed/>
    <w:rsid w:val="0042167E"/>
    <w:rPr>
      <w:color w:val="467886" w:themeColor="hyperlink"/>
      <w:u w:val="single"/>
    </w:rPr>
  </w:style>
  <w:style w:type="character" w:styleId="UnresolvedMention">
    <w:name w:val="Unresolved Mention"/>
    <w:basedOn w:val="DefaultParagraphFont"/>
    <w:uiPriority w:val="99"/>
    <w:semiHidden/>
    <w:unhideWhenUsed/>
    <w:rsid w:val="0042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394</Words>
  <Characters>1762</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Tegtow</dc:creator>
  <cp:keywords/>
  <dc:description/>
  <cp:lastModifiedBy>Morgan Tegtow</cp:lastModifiedBy>
  <cp:revision>6</cp:revision>
  <dcterms:created xsi:type="dcterms:W3CDTF">2025-11-09T20:49:00Z</dcterms:created>
  <dcterms:modified xsi:type="dcterms:W3CDTF">2025-11-19T03:52:00Z</dcterms:modified>
</cp:coreProperties>
</file>